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D9460" w14:textId="77777777" w:rsidR="005B10F4" w:rsidRDefault="005B10F4" w:rsidP="005B10F4">
      <w:pPr>
        <w:pStyle w:val="Main"/>
      </w:pPr>
      <w:r>
        <w:t>British Army, 250–258, 316, 360–361</w:t>
      </w:r>
    </w:p>
    <w:p w14:paraId="65620A01" w14:textId="77777777" w:rsidR="005B10F4" w:rsidRDefault="005B10F4" w:rsidP="005B10F4">
      <w:pPr>
        <w:pStyle w:val="Main"/>
      </w:pPr>
      <w:r>
        <w:t>Brooks, David, 326</w:t>
      </w:r>
    </w:p>
    <w:p w14:paraId="7D26AE30" w14:textId="77777777" w:rsidR="005B10F4" w:rsidRDefault="005B10F4" w:rsidP="005B10F4">
      <w:pPr>
        <w:pStyle w:val="Main"/>
      </w:pPr>
      <w:r>
        <w:t>Bulgaria, 82</w:t>
      </w:r>
    </w:p>
    <w:p w14:paraId="4FF561DF" w14:textId="77777777" w:rsidR="005B10F4" w:rsidRDefault="005B10F4" w:rsidP="005B10F4">
      <w:pPr>
        <w:pStyle w:val="Main"/>
      </w:pPr>
      <w:r>
        <w:t>Bull, Hedley, 411</w:t>
      </w:r>
    </w:p>
    <w:p w14:paraId="13B87A5C" w14:textId="77777777" w:rsidR="005B10F4" w:rsidRDefault="005B10F4" w:rsidP="005B10F4">
      <w:pPr>
        <w:pStyle w:val="Main"/>
      </w:pPr>
      <w:r>
        <w:t>Bush, George H.W., 143–144</w:t>
      </w:r>
    </w:p>
    <w:p w14:paraId="273AE6CD" w14:textId="77777777" w:rsidR="005B10F4" w:rsidRDefault="005B10F4" w:rsidP="005B10F4">
      <w:pPr>
        <w:pStyle w:val="Main"/>
      </w:pPr>
      <w:r>
        <w:t>Bush, George W., 151–153</w:t>
      </w:r>
    </w:p>
    <w:p w14:paraId="19B515F9" w14:textId="77777777" w:rsidR="005B10F4" w:rsidRDefault="005B10F4" w:rsidP="005B10F4">
      <w:pPr>
        <w:pStyle w:val="Main"/>
      </w:pPr>
      <w:r>
        <w:t>by-elections, 341–342</w:t>
      </w:r>
    </w:p>
    <w:p w14:paraId="5318C095" w14:textId="77777777" w:rsidR="005B10F4" w:rsidRDefault="005B10F4" w:rsidP="005B10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77A0E6C6" w14:textId="77777777" w:rsidR="005B10F4" w:rsidRDefault="005B10F4" w:rsidP="005B10F4">
      <w:pPr>
        <w:pStyle w:val="Main"/>
      </w:pPr>
      <w:r>
        <w:t>Cameron, David, 23, 69, 206</w:t>
      </w:r>
    </w:p>
    <w:p w14:paraId="72C2212E" w14:textId="77777777" w:rsidR="005B10F4" w:rsidRDefault="005B10F4" w:rsidP="005B10F4">
      <w:pPr>
        <w:pStyle w:val="Main"/>
      </w:pPr>
      <w:r>
        <w:t>Canada, 28, 216–217</w:t>
      </w:r>
    </w:p>
    <w:p w14:paraId="1C7FC73E" w14:textId="77777777" w:rsidR="005B10F4" w:rsidRDefault="005B10F4" w:rsidP="005B10F4">
      <w:pPr>
        <w:pStyle w:val="Main"/>
      </w:pPr>
      <w:r>
        <w:t>capitalism, and the UK–US bond, 196–197</w:t>
      </w:r>
    </w:p>
    <w:p w14:paraId="6D0B4DCB" w14:textId="77777777" w:rsidR="005B10F4" w:rsidRDefault="005B10F4" w:rsidP="005B10F4">
      <w:pPr>
        <w:pStyle w:val="Main"/>
      </w:pPr>
      <w:r>
        <w:t>carbon capture, 309, 404</w:t>
      </w:r>
    </w:p>
    <w:p w14:paraId="65B44E65" w14:textId="77777777" w:rsidR="005B10F4" w:rsidRDefault="005B10F4" w:rsidP="005B10F4">
      <w:pPr>
        <w:pStyle w:val="Main"/>
      </w:pPr>
      <w:r>
        <w:t>Caribbean, colonial expansion, 27, 28</w:t>
      </w:r>
    </w:p>
    <w:p w14:paraId="51305707" w14:textId="77777777" w:rsidR="005B10F4" w:rsidRDefault="005B10F4" w:rsidP="005B10F4">
      <w:pPr>
        <w:pStyle w:val="Main"/>
      </w:pPr>
      <w:r>
        <w:t>Castro, Fidel, 132–134</w:t>
      </w:r>
    </w:p>
    <w:p w14:paraId="46877552" w14:textId="77777777" w:rsidR="005B10F4" w:rsidRDefault="005B10F4" w:rsidP="005B10F4">
      <w:pPr>
        <w:pStyle w:val="Main"/>
      </w:pPr>
      <w:r>
        <w:t>Catherine the Great, 76–77</w:t>
      </w:r>
    </w:p>
    <w:p w14:paraId="55AC9318" w14:textId="77777777" w:rsidR="005B10F4" w:rsidRDefault="005B10F4" w:rsidP="005B10F4">
      <w:pPr>
        <w:pStyle w:val="Main"/>
      </w:pPr>
      <w:r>
        <w:t>Catholics, and Ireland, 141</w:t>
      </w:r>
    </w:p>
    <w:p w14:paraId="5893E46C" w14:textId="77777777" w:rsidR="005B10F4" w:rsidRDefault="005B10F4" w:rsidP="005B10F4">
      <w:pPr>
        <w:pStyle w:val="Main"/>
      </w:pPr>
      <w:r>
        <w:t>Cavoli, Chris, 155, 157</w:t>
      </w:r>
    </w:p>
    <w:p w14:paraId="3CAEE1DF" w14:textId="77777777" w:rsidR="005B10F4" w:rsidRDefault="005B10F4" w:rsidP="005B10F4">
      <w:pPr>
        <w:pStyle w:val="Main"/>
      </w:pPr>
      <w:r>
        <w:t xml:space="preserve">Central Intelligence Agency (CIA) </w:t>
      </w:r>
      <w:r>
        <w:rPr>
          <w:i/>
          <w:iCs/>
        </w:rPr>
        <w:t>see</w:t>
      </w:r>
      <w:r>
        <w:t xml:space="preserve"> CIA</w:t>
      </w:r>
    </w:p>
    <w:p w14:paraId="1C1BEB4D" w14:textId="77777777" w:rsidR="005B10F4" w:rsidRDefault="005B10F4" w:rsidP="005B10F4">
      <w:pPr>
        <w:pStyle w:val="Main"/>
      </w:pPr>
      <w:r>
        <w:t>Chechnya, 81, 174–175</w:t>
      </w:r>
    </w:p>
    <w:p w14:paraId="761EA0CB" w14:textId="77777777" w:rsidR="005B10F4" w:rsidRDefault="005B10F4" w:rsidP="005B10F4">
      <w:pPr>
        <w:pStyle w:val="Main"/>
      </w:pPr>
      <w:r>
        <w:t>chemical weapons, 142, 144</w:t>
      </w:r>
    </w:p>
    <w:p w14:paraId="100B71F4" w14:textId="77777777" w:rsidR="005B10F4" w:rsidRDefault="005B10F4" w:rsidP="005B10F4">
      <w:pPr>
        <w:pStyle w:val="Main"/>
      </w:pPr>
      <w:r>
        <w:t>Cheney, Dick, 152, 155</w:t>
      </w:r>
    </w:p>
    <w:p w14:paraId="221F47D4" w14:textId="77777777" w:rsidR="005B10F4" w:rsidRDefault="005B10F4" w:rsidP="005B10F4">
      <w:pPr>
        <w:pStyle w:val="Main"/>
      </w:pPr>
      <w:r>
        <w:t>Chiang Kai-shek, 62</w:t>
      </w:r>
    </w:p>
    <w:p w14:paraId="25134D9C" w14:textId="77777777" w:rsidR="005B10F4" w:rsidRDefault="005B10F4" w:rsidP="005B10F4">
      <w:pPr>
        <w:pStyle w:val="Main"/>
      </w:pPr>
      <w:r>
        <w:t>child mortality, 412</w:t>
      </w:r>
    </w:p>
    <w:p w14:paraId="709518FC" w14:textId="77777777" w:rsidR="005B10F4" w:rsidRDefault="005B10F4" w:rsidP="005B10F4">
      <w:pPr>
        <w:pStyle w:val="Main"/>
      </w:pPr>
      <w:r>
        <w:t>Chile, 55–56</w:t>
      </w:r>
    </w:p>
    <w:p w14:paraId="22EC680C" w14:textId="77777777" w:rsidR="005B10F4" w:rsidRDefault="005B10F4" w:rsidP="005B10F4">
      <w:pPr>
        <w:pStyle w:val="Main"/>
      </w:pPr>
      <w:r>
        <w:t>China, 47, 130, 197</w:t>
      </w:r>
    </w:p>
    <w:p w14:paraId="6260486F" w14:textId="77777777" w:rsidR="005B10F4" w:rsidRDefault="005B10F4" w:rsidP="005B10F4">
      <w:pPr>
        <w:pStyle w:val="Sub1"/>
      </w:pPr>
      <w:r>
        <w:t>and Britain, 367–369</w:t>
      </w:r>
    </w:p>
    <w:p w14:paraId="22C7AD62" w14:textId="77777777" w:rsidR="005B10F4" w:rsidRDefault="005B10F4" w:rsidP="005B10F4">
      <w:pPr>
        <w:pStyle w:val="Sub1"/>
      </w:pPr>
      <w:r>
        <w:t>coercive power, 274, 276</w:t>
      </w:r>
    </w:p>
    <w:p w14:paraId="61534105" w14:textId="77777777" w:rsidR="005B10F4" w:rsidRDefault="005B10F4" w:rsidP="005B10F4">
      <w:pPr>
        <w:pStyle w:val="Sub1"/>
      </w:pPr>
      <w:r>
        <w:t>cyber operations, 170</w:t>
      </w:r>
    </w:p>
    <w:p w14:paraId="51F25467" w14:textId="77777777" w:rsidR="005B10F4" w:rsidRDefault="005B10F4" w:rsidP="005B10F4">
      <w:pPr>
        <w:pStyle w:val="Sub1"/>
      </w:pPr>
      <w:r>
        <w:t>and de-escalation, 385</w:t>
      </w:r>
    </w:p>
    <w:p w14:paraId="589CC95C" w14:textId="77777777" w:rsidR="005B10F4" w:rsidRDefault="005B10F4" w:rsidP="005B10F4">
      <w:pPr>
        <w:pStyle w:val="Sub1"/>
      </w:pPr>
      <w:r>
        <w:t>defence spending and recruitment, 174–175</w:t>
      </w:r>
    </w:p>
    <w:p w14:paraId="11E5B560" w14:textId="77777777" w:rsidR="005B10F4" w:rsidRDefault="005B10F4" w:rsidP="005B10F4">
      <w:pPr>
        <w:pStyle w:val="Sub1"/>
      </w:pPr>
      <w:r>
        <w:t>and global order, 370–371</w:t>
      </w:r>
    </w:p>
    <w:p w14:paraId="346BED61" w14:textId="77777777" w:rsidR="005B10F4" w:rsidRDefault="005B10F4" w:rsidP="005B10F4">
      <w:pPr>
        <w:pStyle w:val="Sub1"/>
      </w:pPr>
      <w:r>
        <w:t>grey-zone war, 171–172, 314, 315</w:t>
      </w:r>
    </w:p>
    <w:p w14:paraId="2B7E8359" w14:textId="77777777" w:rsidR="005B10F4" w:rsidRDefault="005B10F4" w:rsidP="005B10F4">
      <w:pPr>
        <w:pStyle w:val="Sub1"/>
      </w:pPr>
      <w:r>
        <w:t>gunpowder, 237</w:t>
      </w:r>
    </w:p>
    <w:p w14:paraId="2F81B065" w14:textId="77777777" w:rsidR="005B10F4" w:rsidRDefault="005B10F4" w:rsidP="005B10F4">
      <w:pPr>
        <w:pStyle w:val="Sub1"/>
      </w:pPr>
      <w:r>
        <w:t>history of, 59–67</w:t>
      </w:r>
    </w:p>
    <w:p w14:paraId="1D58DBF9" w14:textId="77777777" w:rsidR="005B10F4" w:rsidRDefault="005B10F4" w:rsidP="005B10F4">
      <w:pPr>
        <w:pStyle w:val="Sub1"/>
      </w:pPr>
      <w:r>
        <w:t>and India, 217–218</w:t>
      </w:r>
    </w:p>
    <w:p w14:paraId="74FBABA8" w14:textId="77777777" w:rsidR="005B10F4" w:rsidRDefault="005B10F4" w:rsidP="005B10F4">
      <w:pPr>
        <w:pStyle w:val="Sub1"/>
      </w:pPr>
      <w:r>
        <w:t>mining and processing of minerals, 303–304</w:t>
      </w:r>
    </w:p>
    <w:p w14:paraId="75F541D1" w14:textId="77777777" w:rsidR="005B10F4" w:rsidRDefault="005B10F4" w:rsidP="005B10F4">
      <w:pPr>
        <w:pStyle w:val="Sub1"/>
      </w:pPr>
      <w:r>
        <w:t>‘nuclear triad,’ 166</w:t>
      </w:r>
    </w:p>
    <w:p w14:paraId="5CEADD72" w14:textId="77777777" w:rsidR="005B10F4" w:rsidRDefault="005B10F4" w:rsidP="005B10F4">
      <w:pPr>
        <w:pStyle w:val="Sub1"/>
      </w:pPr>
      <w:r>
        <w:t>parallel global order, 67–73</w:t>
      </w:r>
    </w:p>
    <w:p w14:paraId="393E3542" w14:textId="77777777" w:rsidR="005B10F4" w:rsidRDefault="005B10F4" w:rsidP="005B10F4">
      <w:pPr>
        <w:pStyle w:val="Sub1"/>
      </w:pPr>
      <w:r>
        <w:t>playbook, 54–55, 58</w:t>
      </w:r>
    </w:p>
    <w:p w14:paraId="228DEC76" w14:textId="77777777" w:rsidR="005B10F4" w:rsidRDefault="005B10F4" w:rsidP="005B10F4">
      <w:pPr>
        <w:pStyle w:val="Sub1"/>
      </w:pPr>
      <w:r>
        <w:t>and quantum computing, 312</w:t>
      </w:r>
    </w:p>
    <w:p w14:paraId="39B52948" w14:textId="77777777" w:rsidR="005B10F4" w:rsidRDefault="005B10F4" w:rsidP="005B10F4">
      <w:pPr>
        <w:pStyle w:val="Sub1"/>
      </w:pPr>
      <w:r>
        <w:t>and space, 183, 185–186</w:t>
      </w:r>
    </w:p>
    <w:p w14:paraId="75FD94C2" w14:textId="77777777" w:rsidR="005B10F4" w:rsidRDefault="005B10F4" w:rsidP="005B10F4">
      <w:pPr>
        <w:pStyle w:val="Sub1"/>
      </w:pPr>
      <w:r>
        <w:t>and UNCLOS, 46</w:t>
      </w:r>
    </w:p>
    <w:p w14:paraId="1C40BC02" w14:textId="77777777" w:rsidR="005B10F4" w:rsidRDefault="005B10F4" w:rsidP="005B10F4">
      <w:pPr>
        <w:pStyle w:val="Sub1"/>
      </w:pPr>
      <w:r>
        <w:t>and the WTO, 39</w:t>
      </w:r>
    </w:p>
    <w:p w14:paraId="7A7950FF" w14:textId="77777777" w:rsidR="005B10F4" w:rsidRDefault="005B10F4" w:rsidP="005B10F4">
      <w:pPr>
        <w:pStyle w:val="Sub1"/>
      </w:pPr>
      <w:r>
        <w:rPr>
          <w:i/>
          <w:iCs/>
        </w:rPr>
        <w:t>see also</w:t>
      </w:r>
      <w:r>
        <w:t xml:space="preserve"> Belt and Road Initiative (BRI); Taiwan; </w:t>
      </w:r>
      <w:r>
        <w:rPr>
          <w:i/>
          <w:iCs/>
        </w:rPr>
        <w:t>specific names of leaders</w:t>
      </w:r>
    </w:p>
    <w:p w14:paraId="1B25304A" w14:textId="77777777" w:rsidR="005B10F4" w:rsidRDefault="005B10F4" w:rsidP="005B10F4">
      <w:pPr>
        <w:pStyle w:val="Main"/>
      </w:pPr>
      <w:r>
        <w:t>Chinese Communist Party (CCP), 62</w:t>
      </w:r>
    </w:p>
    <w:p w14:paraId="7CBA3EDA" w14:textId="77777777" w:rsidR="005B10F4" w:rsidRDefault="005B10F4" w:rsidP="005B10F4">
      <w:pPr>
        <w:pStyle w:val="Sub1"/>
      </w:pPr>
      <w:r>
        <w:t>Cultural Revolution, 63–64</w:t>
      </w:r>
    </w:p>
    <w:p w14:paraId="100A2556" w14:textId="77777777" w:rsidR="005B10F4" w:rsidRDefault="005B10F4" w:rsidP="005B10F4">
      <w:pPr>
        <w:pStyle w:val="Sub1"/>
      </w:pPr>
      <w:r>
        <w:rPr>
          <w:i/>
          <w:iCs/>
        </w:rPr>
        <w:t>see also</w:t>
      </w:r>
      <w:r>
        <w:t xml:space="preserve"> China; Mao Zedong</w:t>
      </w:r>
    </w:p>
    <w:p w14:paraId="70471CB2" w14:textId="77777777" w:rsidR="005B10F4" w:rsidRDefault="005B10F4" w:rsidP="005B10F4">
      <w:pPr>
        <w:pStyle w:val="Main"/>
      </w:pPr>
      <w:r>
        <w:t>Churchill, Winston, 42, 102, 136, 296</w:t>
      </w:r>
    </w:p>
    <w:p w14:paraId="7324CB4D" w14:textId="77777777" w:rsidR="005B10F4" w:rsidRDefault="005B10F4" w:rsidP="005B10F4">
      <w:pPr>
        <w:pStyle w:val="Sub1"/>
      </w:pPr>
      <w:r>
        <w:t>Atlantic Charter, 32–33, 192, 315, 326</w:t>
      </w:r>
    </w:p>
    <w:p w14:paraId="659845E0" w14:textId="77777777" w:rsidR="005B10F4" w:rsidRDefault="005B10F4" w:rsidP="005B10F4">
      <w:pPr>
        <w:pStyle w:val="Sub1"/>
      </w:pPr>
      <w:r>
        <w:t>House of Commons, 50, 388</w:t>
      </w:r>
    </w:p>
    <w:p w14:paraId="1DBD9ACA" w14:textId="77777777" w:rsidR="005B10F4" w:rsidRDefault="005B10F4" w:rsidP="005B10F4">
      <w:pPr>
        <w:pStyle w:val="Sub1"/>
      </w:pPr>
      <w:r>
        <w:t>and the Middle East, 87, 90</w:t>
      </w:r>
    </w:p>
    <w:p w14:paraId="0DE7E6E4" w14:textId="77777777" w:rsidR="005B10F4" w:rsidRDefault="005B10F4" w:rsidP="005B10F4">
      <w:pPr>
        <w:pStyle w:val="Main"/>
      </w:pPr>
      <w:r>
        <w:t>CIA, 57, 123, 145</w:t>
      </w:r>
    </w:p>
    <w:p w14:paraId="14917273" w14:textId="77777777" w:rsidR="005B10F4" w:rsidRDefault="005B10F4" w:rsidP="005B10F4">
      <w:pPr>
        <w:pStyle w:val="Main"/>
      </w:pPr>
      <w:r>
        <w:t>climate change, 57, 177–182</w:t>
      </w:r>
    </w:p>
    <w:p w14:paraId="2AE07368" w14:textId="77777777" w:rsidR="005B10F4" w:rsidRDefault="005B10F4" w:rsidP="005B10F4">
      <w:pPr>
        <w:pStyle w:val="Sub1"/>
      </w:pPr>
      <w:r>
        <w:t>and energy security, 383</w:t>
      </w:r>
    </w:p>
    <w:p w14:paraId="7FB81726" w14:textId="77777777" w:rsidR="005B10F4" w:rsidRDefault="005B10F4" w:rsidP="005B10F4">
      <w:pPr>
        <w:pStyle w:val="Sub1"/>
      </w:pPr>
      <w:r>
        <w:t>and human displacement, 179–181</w:t>
      </w:r>
    </w:p>
    <w:p w14:paraId="545CF9C0" w14:textId="77777777" w:rsidR="005B10F4" w:rsidRDefault="005B10F4" w:rsidP="005B10F4">
      <w:pPr>
        <w:pStyle w:val="Main"/>
      </w:pPr>
      <w:r>
        <w:lastRenderedPageBreak/>
        <w:t>coercive power, 273–274, 276</w:t>
      </w:r>
    </w:p>
    <w:p w14:paraId="0DE618CA" w14:textId="77777777" w:rsidR="005B10F4" w:rsidRDefault="005B10F4" w:rsidP="005B10F4">
      <w:pPr>
        <w:pStyle w:val="Main"/>
      </w:pPr>
      <w:r>
        <w:t>Cold War, 124, 365</w:t>
      </w:r>
    </w:p>
    <w:p w14:paraId="4F51AF49" w14:textId="77777777" w:rsidR="005B10F4" w:rsidRDefault="005B10F4" w:rsidP="005B10F4">
      <w:pPr>
        <w:pStyle w:val="Sub1"/>
      </w:pPr>
      <w:r>
        <w:t>and the CIA, 123</w:t>
      </w:r>
    </w:p>
    <w:p w14:paraId="0BBE5C50" w14:textId="77777777" w:rsidR="005B10F4" w:rsidRDefault="005B10F4" w:rsidP="005B10F4">
      <w:pPr>
        <w:pStyle w:val="Sub1"/>
      </w:pPr>
      <w:r>
        <w:t>JFK, and Cuba, 131–134</w:t>
      </w:r>
    </w:p>
    <w:p w14:paraId="20E825E8" w14:textId="77777777" w:rsidR="005B10F4" w:rsidRDefault="005B10F4" w:rsidP="005B10F4">
      <w:pPr>
        <w:pStyle w:val="Sub1"/>
      </w:pPr>
      <w:r>
        <w:t>McCarthyism, 121</w:t>
      </w:r>
    </w:p>
    <w:p w14:paraId="0502FBA5" w14:textId="77777777" w:rsidR="005B10F4" w:rsidRDefault="005B10F4" w:rsidP="005B10F4">
      <w:pPr>
        <w:pStyle w:val="Sub1"/>
      </w:pPr>
      <w:r>
        <w:t>and the Soviet Union, 80–81</w:t>
      </w:r>
    </w:p>
    <w:p w14:paraId="5E7C8B8F" w14:textId="77777777" w:rsidR="005B10F4" w:rsidRDefault="005B10F4" w:rsidP="005B10F4">
      <w:pPr>
        <w:pStyle w:val="Sub1"/>
      </w:pPr>
      <w:r>
        <w:t>UK defence spending, 322</w:t>
      </w:r>
    </w:p>
    <w:p w14:paraId="6B02C3A4" w14:textId="77777777" w:rsidR="005B10F4" w:rsidRDefault="005B10F4" w:rsidP="005B10F4">
      <w:pPr>
        <w:pStyle w:val="Sub1"/>
      </w:pPr>
      <w:r>
        <w:t>and the US, 55, 57</w:t>
      </w:r>
    </w:p>
    <w:p w14:paraId="64184A7C" w14:textId="77777777" w:rsidR="005B10F4" w:rsidRDefault="005B10F4" w:rsidP="005B10F4">
      <w:pPr>
        <w:pStyle w:val="Sub1"/>
      </w:pPr>
      <w:r>
        <w:rPr>
          <w:i/>
          <w:iCs/>
        </w:rPr>
        <w:t>see also</w:t>
      </w:r>
      <w:r>
        <w:t xml:space="preserve"> NATO</w:t>
      </w:r>
    </w:p>
    <w:p w14:paraId="12EE6412" w14:textId="77777777" w:rsidR="005B10F4" w:rsidRDefault="005B10F4" w:rsidP="005B10F4">
      <w:pPr>
        <w:pStyle w:val="Main"/>
      </w:pPr>
      <w:r>
        <w:t>Colombia, 55</w:t>
      </w:r>
    </w:p>
    <w:p w14:paraId="5E81C507" w14:textId="77777777" w:rsidR="005B10F4" w:rsidRDefault="005B10F4" w:rsidP="005B10F4">
      <w:pPr>
        <w:pStyle w:val="Main"/>
      </w:pPr>
      <w:r>
        <w:t>Commonwealth, 129–130, 215–217, 220, 392</w:t>
      </w:r>
    </w:p>
    <w:p w14:paraId="33708A1D" w14:textId="77777777" w:rsidR="005B10F4" w:rsidRDefault="005B10F4" w:rsidP="005B10F4">
      <w:pPr>
        <w:pStyle w:val="Main"/>
      </w:pPr>
      <w:r>
        <w:t>Congo, 55</w:t>
      </w:r>
    </w:p>
    <w:p w14:paraId="7F6F5BF0" w14:textId="77777777" w:rsidR="005B10F4" w:rsidRDefault="005B10F4" w:rsidP="005B10F4">
      <w:pPr>
        <w:pStyle w:val="Main"/>
      </w:pPr>
      <w:r>
        <w:t>Conservative Party, 205</w:t>
      </w:r>
    </w:p>
    <w:p w14:paraId="6E270B7C" w14:textId="77777777" w:rsidR="005B10F4" w:rsidRDefault="005B10F4" w:rsidP="005B10F4">
      <w:pPr>
        <w:pStyle w:val="Sub1"/>
      </w:pPr>
      <w:r>
        <w:t>choice of leader, 336–337</w:t>
      </w:r>
    </w:p>
    <w:p w14:paraId="6AF07347" w14:textId="77777777" w:rsidR="005B10F4" w:rsidRDefault="005B10F4" w:rsidP="005B10F4">
      <w:pPr>
        <w:pStyle w:val="Sub1"/>
      </w:pPr>
      <w:r>
        <w:t>Euroscepticism, 206</w:t>
      </w:r>
    </w:p>
    <w:p w14:paraId="258365E7" w14:textId="77777777" w:rsidR="005B10F4" w:rsidRDefault="005B10F4" w:rsidP="005B10F4">
      <w:pPr>
        <w:pStyle w:val="Main"/>
      </w:pPr>
      <w:r>
        <w:t>conventional warfare, 173–177</w:t>
      </w:r>
    </w:p>
    <w:p w14:paraId="3CE9132E" w14:textId="77777777" w:rsidR="005B10F4" w:rsidRDefault="005B10F4" w:rsidP="005B10F4">
      <w:pPr>
        <w:pStyle w:val="Main"/>
      </w:pPr>
      <w:r>
        <w:t>Corbyn, Jeremy, 336</w:t>
      </w:r>
    </w:p>
    <w:p w14:paraId="54919165" w14:textId="77777777" w:rsidR="005B10F4" w:rsidRDefault="005B10F4" w:rsidP="005B10F4">
      <w:pPr>
        <w:pStyle w:val="Main"/>
      </w:pPr>
      <w:r>
        <w:t>COVID-19, 39</w:t>
      </w:r>
    </w:p>
    <w:p w14:paraId="6F83A6AE" w14:textId="77777777" w:rsidR="005B10F4" w:rsidRDefault="005B10F4" w:rsidP="005B10F4">
      <w:pPr>
        <w:pStyle w:val="Main"/>
      </w:pPr>
      <w:r>
        <w:t xml:space="preserve">Covid-19 </w:t>
      </w:r>
      <w:r>
        <w:rPr>
          <w:i/>
          <w:iCs/>
        </w:rPr>
        <w:t>see</w:t>
      </w:r>
      <w:r>
        <w:t xml:space="preserve"> pandemics</w:t>
      </w:r>
    </w:p>
    <w:p w14:paraId="289E5CFF" w14:textId="77777777" w:rsidR="005B10F4" w:rsidRDefault="005B10F4" w:rsidP="005B10F4">
      <w:pPr>
        <w:pStyle w:val="Main"/>
      </w:pPr>
      <w:r>
        <w:t>Crimean War, 77–78, 251</w:t>
      </w:r>
    </w:p>
    <w:p w14:paraId="5E6258CF" w14:textId="77777777" w:rsidR="005B10F4" w:rsidRDefault="005B10F4" w:rsidP="005B10F4">
      <w:pPr>
        <w:pStyle w:val="Main"/>
      </w:pPr>
      <w:r>
        <w:t>Cross-Border Interbank Payment (CIPS), 72–73</w:t>
      </w:r>
    </w:p>
    <w:p w14:paraId="7DF5E38C" w14:textId="77777777" w:rsidR="005B10F4" w:rsidRDefault="005B10F4" w:rsidP="005B10F4">
      <w:pPr>
        <w:pStyle w:val="Main"/>
      </w:pPr>
      <w:r>
        <w:t>Cuba, 84, 131–144, 362, 403, 411</w:t>
      </w:r>
    </w:p>
    <w:p w14:paraId="5D2776B5" w14:textId="77777777" w:rsidR="005B10F4" w:rsidRDefault="005B10F4" w:rsidP="005B10F4">
      <w:pPr>
        <w:pStyle w:val="Main"/>
      </w:pPr>
      <w:r>
        <w:t>Cultural Revolution (1966–76), 63, 67</w:t>
      </w:r>
    </w:p>
    <w:p w14:paraId="4E01D98A" w14:textId="77777777" w:rsidR="005B10F4" w:rsidRDefault="005B10F4" w:rsidP="005B10F4">
      <w:pPr>
        <w:pStyle w:val="Main"/>
      </w:pPr>
      <w:proofErr w:type="spellStart"/>
      <w:r>
        <w:t>cyber attacks</w:t>
      </w:r>
      <w:proofErr w:type="spellEnd"/>
      <w:r>
        <w:t>, 23, 168–171, 274, 291</w:t>
      </w:r>
    </w:p>
    <w:p w14:paraId="38037087" w14:textId="77777777" w:rsidR="005B10F4" w:rsidRDefault="005B10F4" w:rsidP="005B10F4">
      <w:pPr>
        <w:pStyle w:val="Sub1"/>
      </w:pPr>
      <w:r>
        <w:rPr>
          <w:i/>
          <w:iCs/>
        </w:rPr>
        <w:t>see also</w:t>
      </w:r>
      <w:r>
        <w:t xml:space="preserve"> grey-zone war</w:t>
      </w:r>
    </w:p>
    <w:p w14:paraId="7700CC5F" w14:textId="77777777" w:rsidR="005B10F4" w:rsidRDefault="005B10F4" w:rsidP="005B10F4">
      <w:pPr>
        <w:pStyle w:val="Main"/>
      </w:pPr>
      <w:r>
        <w:t>Cyrus Cylinder, 88</w:t>
      </w:r>
    </w:p>
    <w:p w14:paraId="74AD56D7" w14:textId="77777777" w:rsidR="005B10F4" w:rsidRDefault="005B10F4" w:rsidP="005B10F4">
      <w:pPr>
        <w:pStyle w:val="Main"/>
      </w:pPr>
      <w:r>
        <w:t>Cyrus the Great, 88</w:t>
      </w:r>
    </w:p>
    <w:p w14:paraId="142D328F" w14:textId="77777777" w:rsidR="000E71FF" w:rsidRDefault="000E71FF"/>
    <w:sectPr w:rsidR="000E71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F4"/>
    <w:rsid w:val="000E71FF"/>
    <w:rsid w:val="002A6143"/>
    <w:rsid w:val="005B10F4"/>
    <w:rsid w:val="00870D89"/>
    <w:rsid w:val="00CE203C"/>
    <w:rsid w:val="00DC3045"/>
    <w:rsid w:val="00E8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5CE85"/>
  <w15:chartTrackingRefBased/>
  <w15:docId w15:val="{72009BE3-8BB2-47B1-8D42-5BA49EEE9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0F4"/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0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0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0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0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0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0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0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0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0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0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0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0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0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0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0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0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0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0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0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B1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0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B1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0F4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B10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0F4"/>
    <w:pPr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5B10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0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0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0F4"/>
    <w:rPr>
      <w:b/>
      <w:bCs/>
      <w:smallCaps/>
      <w:color w:val="0F4761" w:themeColor="accent1" w:themeShade="BF"/>
      <w:spacing w:val="5"/>
    </w:rPr>
  </w:style>
  <w:style w:type="paragraph" w:customStyle="1" w:styleId="Main">
    <w:name w:val="Main"/>
    <w:uiPriority w:val="99"/>
    <w:rsid w:val="005B10F4"/>
    <w:pPr>
      <w:widowControl w:val="0"/>
      <w:autoSpaceDE w:val="0"/>
      <w:autoSpaceDN w:val="0"/>
      <w:adjustRightInd w:val="0"/>
      <w:spacing w:after="0" w:line="240" w:lineRule="auto"/>
      <w:ind w:left="115" w:hanging="116"/>
    </w:pPr>
    <w:rPr>
      <w:rFonts w:ascii="Times New Roman" w:eastAsiaTheme="minorEastAsia" w:hAnsi="Times New Roman" w:cs="Times New Roman"/>
      <w:kern w:val="0"/>
      <w:sz w:val="22"/>
      <w:szCs w:val="22"/>
      <w:lang w:eastAsia="en-GB"/>
    </w:rPr>
  </w:style>
  <w:style w:type="paragraph" w:customStyle="1" w:styleId="Sub1">
    <w:name w:val="Sub1"/>
    <w:uiPriority w:val="99"/>
    <w:rsid w:val="005B10F4"/>
    <w:pPr>
      <w:widowControl w:val="0"/>
      <w:autoSpaceDE w:val="0"/>
      <w:autoSpaceDN w:val="0"/>
      <w:adjustRightInd w:val="0"/>
      <w:spacing w:after="0" w:line="240" w:lineRule="auto"/>
      <w:ind w:left="345" w:hanging="116"/>
    </w:pPr>
    <w:rPr>
      <w:rFonts w:ascii="Times New Roman" w:eastAsiaTheme="minorEastAsia" w:hAnsi="Times New Roman" w:cs="Times New Roman"/>
      <w:kern w:val="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Penning</dc:creator>
  <cp:keywords/>
  <dc:description/>
  <cp:lastModifiedBy>Joanna Penning</cp:lastModifiedBy>
  <cp:revision>2</cp:revision>
  <dcterms:created xsi:type="dcterms:W3CDTF">2026-09-06T10:26:00Z</dcterms:created>
  <dcterms:modified xsi:type="dcterms:W3CDTF">2026-09-06T10:26:00Z</dcterms:modified>
</cp:coreProperties>
</file>